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025" w:rsidRDefault="00DA1025" w:rsidP="00DA1025">
      <w:pPr>
        <w:spacing w:line="480" w:lineRule="auto"/>
      </w:pPr>
      <w:r>
        <w:t>Name</w:t>
      </w:r>
    </w:p>
    <w:p w:rsidR="00DA1025" w:rsidRDefault="00DA1025" w:rsidP="00DA1025">
      <w:pPr>
        <w:spacing w:line="480" w:lineRule="auto"/>
      </w:pPr>
      <w:r>
        <w:t>Tutor</w:t>
      </w:r>
    </w:p>
    <w:p w:rsidR="00DA1025" w:rsidRDefault="00DA1025" w:rsidP="00DA1025">
      <w:pPr>
        <w:spacing w:line="480" w:lineRule="auto"/>
      </w:pPr>
      <w:r>
        <w:t>Course</w:t>
      </w:r>
    </w:p>
    <w:p w:rsidR="00DA1025" w:rsidRDefault="00DA1025" w:rsidP="00DA1025">
      <w:pPr>
        <w:spacing w:line="480" w:lineRule="auto"/>
      </w:pPr>
      <w:r>
        <w:t xml:space="preserve">Date </w:t>
      </w:r>
    </w:p>
    <w:p w:rsidR="009A36B6" w:rsidRDefault="00632708" w:rsidP="00DA1025">
      <w:pPr>
        <w:spacing w:line="480" w:lineRule="auto"/>
        <w:jc w:val="center"/>
      </w:pPr>
      <w:r>
        <w:t xml:space="preserve">Presocratics </w:t>
      </w:r>
      <w:r w:rsidR="00DA1025">
        <w:t>F</w:t>
      </w:r>
      <w:r>
        <w:t>ollow up</w:t>
      </w:r>
    </w:p>
    <w:p w:rsidR="00632708" w:rsidRDefault="00717A65" w:rsidP="00DA1025">
      <w:pPr>
        <w:pStyle w:val="ListParagraph"/>
        <w:numPr>
          <w:ilvl w:val="0"/>
          <w:numId w:val="1"/>
        </w:numPr>
        <w:spacing w:line="480" w:lineRule="auto"/>
      </w:pPr>
      <w:r>
        <w:t xml:space="preserve">Some interesting things about Pythagoras is how he thought everything was composed from numerical relationships. His belief that humans were immortal because of transmigration of souls could be relevant, because nobody knows what happens to souls after death. </w:t>
      </w:r>
    </w:p>
    <w:p w:rsidR="00717A65" w:rsidRDefault="00717A65" w:rsidP="00DA1025">
      <w:pPr>
        <w:pStyle w:val="ListParagraph"/>
        <w:numPr>
          <w:ilvl w:val="0"/>
          <w:numId w:val="1"/>
        </w:numPr>
        <w:spacing w:line="480" w:lineRule="auto"/>
      </w:pPr>
      <w:r>
        <w:t>Heraclitus’s arguments about change and unity of opposites contributed to modern empiricism. His lack of believe in equality can be seen in modern capitalism, how people work for wealth and those who do not remain in poverty.</w:t>
      </w:r>
      <w:bookmarkStart w:id="0" w:name="_GoBack"/>
      <w:bookmarkEnd w:id="0"/>
      <w:r>
        <w:t xml:space="preserve"> His beliefs might have led to his depression. </w:t>
      </w:r>
    </w:p>
    <w:p w:rsidR="00717A65" w:rsidRDefault="00717A65" w:rsidP="00DA1025">
      <w:pPr>
        <w:pStyle w:val="ListParagraph"/>
        <w:numPr>
          <w:ilvl w:val="0"/>
          <w:numId w:val="1"/>
        </w:numPr>
        <w:spacing w:line="480" w:lineRule="auto"/>
      </w:pPr>
      <w:r>
        <w:t xml:space="preserve">Heraclitus believed the world works through the order of logos. He also believed fire was the source of everything. His decision to leave a life of privilege to live alone as a philosopher makes him different from most people. His influence on Plato led to popularity of his work in western philosophy. </w:t>
      </w:r>
    </w:p>
    <w:p w:rsidR="00717A65" w:rsidRDefault="00717A65" w:rsidP="00DA1025">
      <w:pPr>
        <w:pStyle w:val="ListParagraph"/>
        <w:numPr>
          <w:ilvl w:val="0"/>
          <w:numId w:val="1"/>
        </w:numPr>
        <w:spacing w:line="480" w:lineRule="auto"/>
      </w:pPr>
      <w:r>
        <w:t xml:space="preserve">Parmenides argued that there is no non-being. Generation could only occur if there was a non-being, which translated to there is no generation. </w:t>
      </w:r>
      <w:r w:rsidR="00926163">
        <w:t xml:space="preserve">Change only takes place after generation, so change was impossible in a world without generation. Sense perception records change and senses can lie about a lot. </w:t>
      </w:r>
    </w:p>
    <w:p w:rsidR="00926163" w:rsidRDefault="00926163" w:rsidP="00DA1025">
      <w:pPr>
        <w:pStyle w:val="ListParagraph"/>
        <w:numPr>
          <w:ilvl w:val="0"/>
          <w:numId w:val="1"/>
        </w:numPr>
        <w:spacing w:line="480" w:lineRule="auto"/>
      </w:pPr>
      <w:r>
        <w:lastRenderedPageBreak/>
        <w:t xml:space="preserve">Parmenides argued against motion by explaining that what </w:t>
      </w:r>
      <w:proofErr w:type="gramStart"/>
      <w:r>
        <w:t>is,</w:t>
      </w:r>
      <w:proofErr w:type="gramEnd"/>
      <w:r>
        <w:t xml:space="preserve"> is and that which is not, is not. For change to occur, it requires motion. Motion requires empty space to take place. Empty space is not, which means motion does not take place. Without motion, change can never occur. </w:t>
      </w:r>
    </w:p>
    <w:p w:rsidR="00926163" w:rsidRDefault="00926163" w:rsidP="00DA1025">
      <w:pPr>
        <w:pStyle w:val="ListParagraph"/>
        <w:numPr>
          <w:ilvl w:val="0"/>
          <w:numId w:val="1"/>
        </w:numPr>
        <w:spacing w:line="480" w:lineRule="auto"/>
      </w:pPr>
      <w:r>
        <w:t xml:space="preserve">Atomists argued that the world was formed through atoms. These atoms were indivisible and had a few innate properties such as order, position, size and shape. When atoms hit and interact with each other, they mix to become something else. </w:t>
      </w:r>
    </w:p>
    <w:p w:rsidR="00926163" w:rsidRDefault="00926163" w:rsidP="00DA1025">
      <w:pPr>
        <w:pStyle w:val="ListParagraph"/>
        <w:numPr>
          <w:ilvl w:val="0"/>
          <w:numId w:val="1"/>
        </w:numPr>
        <w:spacing w:line="480" w:lineRule="auto"/>
      </w:pPr>
      <w:r>
        <w:t>Leucippus is credited</w:t>
      </w:r>
      <w:r w:rsidR="00DA1025">
        <w:t xml:space="preserve"> </w:t>
      </w:r>
      <w:r>
        <w:t xml:space="preserve">for coming up with atomism. The credit is expended equally to Democritus. Moschus of Sidon is also credited for </w:t>
      </w:r>
      <w:r w:rsidR="00DA1025">
        <w:t xml:space="preserve">explaining that the natural world consists of two indivisible bodies, atoms and the space they exist in, called the void. </w:t>
      </w:r>
    </w:p>
    <w:p w:rsidR="00DA1025" w:rsidRDefault="00DA1025" w:rsidP="00DA1025">
      <w:pPr>
        <w:pStyle w:val="ListParagraph"/>
        <w:numPr>
          <w:ilvl w:val="0"/>
          <w:numId w:val="1"/>
        </w:numPr>
        <w:spacing w:line="480" w:lineRule="auto"/>
      </w:pPr>
      <w:r>
        <w:t xml:space="preserve">Atomism explained that color is produced depending on how atoms drop on surfaces. They observed atoms drop on surfaces when reflected against light. These distinctions were rejected by later atomists. </w:t>
      </w:r>
    </w:p>
    <w:sectPr w:rsidR="00DA102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13C" w:rsidRDefault="009F613C" w:rsidP="00DA1025">
      <w:pPr>
        <w:spacing w:after="0" w:line="240" w:lineRule="auto"/>
      </w:pPr>
      <w:r>
        <w:separator/>
      </w:r>
    </w:p>
  </w:endnote>
  <w:endnote w:type="continuationSeparator" w:id="0">
    <w:p w:rsidR="009F613C" w:rsidRDefault="009F613C" w:rsidP="00DA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13C" w:rsidRDefault="009F613C" w:rsidP="00DA1025">
      <w:pPr>
        <w:spacing w:after="0" w:line="240" w:lineRule="auto"/>
      </w:pPr>
      <w:r>
        <w:separator/>
      </w:r>
    </w:p>
  </w:footnote>
  <w:footnote w:type="continuationSeparator" w:id="0">
    <w:p w:rsidR="009F613C" w:rsidRDefault="009F613C" w:rsidP="00DA1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25" w:rsidRDefault="00DA1025">
    <w:pPr>
      <w:pStyle w:val="Header"/>
    </w:pPr>
    <w:r>
      <w:t xml:space="preserve">                                                                                                                               Surname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015BD"/>
    <w:multiLevelType w:val="hybridMultilevel"/>
    <w:tmpl w:val="1024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708"/>
    <w:rsid w:val="00024CD3"/>
    <w:rsid w:val="00174160"/>
    <w:rsid w:val="00632708"/>
    <w:rsid w:val="00717A65"/>
    <w:rsid w:val="00926163"/>
    <w:rsid w:val="009A36B6"/>
    <w:rsid w:val="009F5A27"/>
    <w:rsid w:val="009F613C"/>
    <w:rsid w:val="00DA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5"/>
    <w:pPr>
      <w:ind w:left="720"/>
      <w:contextualSpacing/>
    </w:pPr>
  </w:style>
  <w:style w:type="paragraph" w:styleId="Header">
    <w:name w:val="header"/>
    <w:basedOn w:val="Normal"/>
    <w:link w:val="HeaderChar"/>
    <w:uiPriority w:val="99"/>
    <w:unhideWhenUsed/>
    <w:rsid w:val="00DA1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025"/>
  </w:style>
  <w:style w:type="paragraph" w:styleId="Footer">
    <w:name w:val="footer"/>
    <w:basedOn w:val="Normal"/>
    <w:link w:val="FooterChar"/>
    <w:uiPriority w:val="99"/>
    <w:unhideWhenUsed/>
    <w:rsid w:val="00DA1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0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5"/>
    <w:pPr>
      <w:ind w:left="720"/>
      <w:contextualSpacing/>
    </w:pPr>
  </w:style>
  <w:style w:type="paragraph" w:styleId="Header">
    <w:name w:val="header"/>
    <w:basedOn w:val="Normal"/>
    <w:link w:val="HeaderChar"/>
    <w:uiPriority w:val="99"/>
    <w:unhideWhenUsed/>
    <w:rsid w:val="00DA1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025"/>
  </w:style>
  <w:style w:type="paragraph" w:styleId="Footer">
    <w:name w:val="footer"/>
    <w:basedOn w:val="Normal"/>
    <w:link w:val="FooterChar"/>
    <w:uiPriority w:val="99"/>
    <w:unhideWhenUsed/>
    <w:rsid w:val="00DA1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2</cp:revision>
  <dcterms:created xsi:type="dcterms:W3CDTF">2021-05-31T23:46:00Z</dcterms:created>
  <dcterms:modified xsi:type="dcterms:W3CDTF">2021-06-01T20:25:00Z</dcterms:modified>
</cp:coreProperties>
</file>